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F4407">
      <w:pPr>
        <w:pStyle w:val="2"/>
      </w:pPr>
      <w:r>
        <w:rPr>
          <w:rFonts w:hint="eastAsia"/>
        </w:rPr>
        <w:t>Supplementary table</w:t>
      </w:r>
      <w:r>
        <w:rPr>
          <w:rFonts w:hint="eastAsia"/>
          <w:lang w:val="en-US" w:eastAsia="zh-CN"/>
        </w:rPr>
        <w:t xml:space="preserve">5 </w:t>
      </w:r>
      <w:r>
        <w:rPr>
          <w:rFonts w:hint="eastAsia"/>
        </w:rPr>
        <w:t xml:space="preserve"> Covariate screening by calculating the variance inflation factor VIF</w:t>
      </w:r>
    </w:p>
    <w:tbl>
      <w:tblPr>
        <w:tblStyle w:val="3"/>
        <w:tblW w:w="15518" w:type="dxa"/>
        <w:tblInd w:w="96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7"/>
        <w:gridCol w:w="1040"/>
        <w:gridCol w:w="1400"/>
        <w:gridCol w:w="1840"/>
        <w:gridCol w:w="1160"/>
        <w:gridCol w:w="1374"/>
        <w:gridCol w:w="1013"/>
        <w:gridCol w:w="560"/>
        <w:gridCol w:w="1840"/>
        <w:gridCol w:w="1320"/>
        <w:gridCol w:w="840"/>
        <w:gridCol w:w="1254"/>
      </w:tblGrid>
      <w:tr w14:paraId="4F79DB1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77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565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Term1</w:t>
            </w:r>
          </w:p>
        </w:tc>
        <w:tc>
          <w:tcPr>
            <w:tcW w:w="1040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75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oeff1</w:t>
            </w:r>
          </w:p>
        </w:tc>
        <w:tc>
          <w:tcPr>
            <w:tcW w:w="1400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68F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Change.</w:t>
            </w:r>
          </w:p>
          <w:p w14:paraId="52CB8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percentage1</w:t>
            </w:r>
          </w:p>
        </w:tc>
        <w:tc>
          <w:tcPr>
            <w:tcW w:w="1840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5579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Term2</w:t>
            </w:r>
          </w:p>
        </w:tc>
        <w:tc>
          <w:tcPr>
            <w:tcW w:w="1160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4F22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oeff2</w:t>
            </w:r>
          </w:p>
        </w:tc>
        <w:tc>
          <w:tcPr>
            <w:tcW w:w="1374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140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Change.</w:t>
            </w:r>
          </w:p>
          <w:p w14:paraId="4D434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percentage2</w:t>
            </w:r>
          </w:p>
        </w:tc>
        <w:tc>
          <w:tcPr>
            <w:tcW w:w="1013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A84A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GVIF</w:t>
            </w:r>
          </w:p>
        </w:tc>
        <w:tc>
          <w:tcPr>
            <w:tcW w:w="560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0BF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DF</w:t>
            </w:r>
          </w:p>
        </w:tc>
        <w:tc>
          <w:tcPr>
            <w:tcW w:w="1840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42F2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GVIF^(1/(2*Df))</w:t>
            </w:r>
          </w:p>
        </w:tc>
        <w:tc>
          <w:tcPr>
            <w:tcW w:w="1320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93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olinearity</w:t>
            </w:r>
            <w:bookmarkEnd w:id="0"/>
          </w:p>
        </w:tc>
        <w:tc>
          <w:tcPr>
            <w:tcW w:w="840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B4A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elect</w:t>
            </w:r>
          </w:p>
        </w:tc>
        <w:tc>
          <w:tcPr>
            <w:tcW w:w="1254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6F87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elect.VIF</w:t>
            </w:r>
          </w:p>
        </w:tc>
      </w:tr>
      <w:tr w14:paraId="133BFEB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454E2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Crude</w:t>
            </w:r>
          </w:p>
        </w:tc>
        <w:tc>
          <w:tcPr>
            <w:tcW w:w="1040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69355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</w:t>
            </w:r>
          </w:p>
        </w:tc>
        <w:tc>
          <w:tcPr>
            <w:tcW w:w="1400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694F0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Ref.</w:t>
            </w:r>
          </w:p>
        </w:tc>
        <w:tc>
          <w:tcPr>
            <w:tcW w:w="1840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00911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Full</w:t>
            </w:r>
          </w:p>
        </w:tc>
        <w:tc>
          <w:tcPr>
            <w:tcW w:w="1160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1CD79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28E09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Ref.</w:t>
            </w:r>
          </w:p>
        </w:tc>
        <w:tc>
          <w:tcPr>
            <w:tcW w:w="1013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33C25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10.442</w:t>
            </w:r>
          </w:p>
        </w:tc>
        <w:tc>
          <w:tcPr>
            <w:tcW w:w="560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48351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7FF99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3.231</w:t>
            </w:r>
          </w:p>
        </w:tc>
        <w:tc>
          <w:tcPr>
            <w:tcW w:w="1320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404EE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256F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Ref.</w:t>
            </w:r>
          </w:p>
        </w:tc>
        <w:tc>
          <w:tcPr>
            <w:tcW w:w="1254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44E95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Pending</w:t>
            </w:r>
          </w:p>
        </w:tc>
      </w:tr>
      <w:tr w14:paraId="4005CCE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5B1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B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lood glucose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9A8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-0.01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85E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-143.6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CEAF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B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lood glucose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19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-0.07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060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3FB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1.532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A5A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78A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1.238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15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1D5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31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</w:tr>
      <w:tr w14:paraId="08C0917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0E0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Gender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CE5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D3D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5F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Gender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9C9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-0.07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1F8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10.7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110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2.181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F86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712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1.477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59A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17E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B39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</w:tr>
      <w:tr w14:paraId="1954B1F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83D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Age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7D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D1D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-87.1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062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Age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4F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-0.15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2DB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134.4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073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1.993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3B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6F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1.412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E55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729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E9A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</w:tr>
      <w:tr w14:paraId="37A25D3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D09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Race/Ethnicity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C89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2B0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-3.2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057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Race/Ethnicity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E61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A1D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-2.8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E3F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1.655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711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EB3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1.065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445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125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142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</w:t>
            </w:r>
          </w:p>
        </w:tc>
      </w:tr>
      <w:tr w14:paraId="5777586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9EFA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Education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704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E64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-32.2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A17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Education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D71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-0.07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70E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BF1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1.679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8D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2C2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1.067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0F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D3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1F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</w:tr>
      <w:tr w14:paraId="1EF59ED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397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Marital Status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8F0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A9E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-0.7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6CE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Marital Status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529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FD6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E0D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1.095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934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2B8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1.046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7E9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51F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EE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</w:t>
            </w:r>
          </w:p>
        </w:tc>
      </w:tr>
      <w:tr w14:paraId="2161831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3731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PIR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B38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0.03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A3C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356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PIR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48C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084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-6.5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FE2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1.417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85D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24C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1.19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9A6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030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D37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</w:tr>
      <w:tr w14:paraId="2BFE4D5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1EC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Energy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BB5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9A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011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Energy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90B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DC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35C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34.689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F0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B4A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5.89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4D4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271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442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Pending</w:t>
            </w:r>
          </w:p>
        </w:tc>
      </w:tr>
      <w:tr w14:paraId="29189A0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3C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Protein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034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43E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38BA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Protein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67B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4ED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3D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3.764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98F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8EF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C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F9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4E1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</w:t>
            </w:r>
          </w:p>
        </w:tc>
      </w:tr>
      <w:tr w14:paraId="162402D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28A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Carbohydrate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E54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9FC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13.3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8F96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Carbohydrate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32B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-0.07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06E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522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21.564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B2E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5FA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4.644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778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295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22B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Pending</w:t>
            </w:r>
          </w:p>
        </w:tc>
      </w:tr>
      <w:tr w14:paraId="24210C4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77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Total sugars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7DD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ABC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032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Total sugars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A0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2DC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C59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5.398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CA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252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2.323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C94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762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E4D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Pending</w:t>
            </w:r>
          </w:p>
        </w:tc>
      </w:tr>
      <w:tr w14:paraId="6F4CA87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55C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Dietary fibe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B5F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61C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7F6A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Dietary fibe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50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DF4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-0.1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5D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2.188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682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DCE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1.479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EC4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8C8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60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</w:t>
            </w:r>
          </w:p>
        </w:tc>
      </w:tr>
      <w:tr w14:paraId="00FA0B7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138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Total fat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C9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E0E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-1.6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521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Total fat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D4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83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-0.3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565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8.461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F0A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9E6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2.909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A8B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A2C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91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Pending</w:t>
            </w:r>
          </w:p>
        </w:tc>
      </w:tr>
      <w:tr w14:paraId="41B8A4F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A4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BMI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9DF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433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-22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D1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BMI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3EB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-0.05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F69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-24.1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B0D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8.062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987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72D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2.839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78D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92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7D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Pending</w:t>
            </w:r>
          </w:p>
        </w:tc>
      </w:tr>
      <w:tr w14:paraId="24B02ED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CE6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Wait circumference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D7F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-0.01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9B7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-125.4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5A6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Wait circumference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73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086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-6.9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CCB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8.796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028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436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2.966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CBB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D42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FA2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Pending</w:t>
            </w:r>
          </w:p>
        </w:tc>
      </w:tr>
      <w:tr w14:paraId="5DB2B46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6A6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ypertension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72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-0.01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BCA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-137.8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AC3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ypertension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7E0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642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112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1.449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1C9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593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1.204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53A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239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783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</w:tr>
      <w:tr w14:paraId="76B0ECD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7DD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iabetes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4C1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0EA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-86.5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936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iabetes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2C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ED5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-0.6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09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1.579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F75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ED5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1.256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07F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1AD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102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</w:tr>
      <w:tr w14:paraId="2A6812A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FE0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CVD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F42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FF7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-18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033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CVD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BDA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B68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-0.7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76E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1.101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726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AA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1.049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0A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E3A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28B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</w:tr>
      <w:tr w14:paraId="006A89C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8A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SBP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3FA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-0.01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47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-153.3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4B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SBP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DA3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-0.05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25A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-15.9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4B0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1.607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FDE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B27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1.268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E12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E7C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49A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</w:tr>
      <w:tr w14:paraId="77D7F85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8B3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DBP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8C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091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-34.9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287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DBP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E45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BFC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-0.6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B49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F5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7F4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1.131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5F5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B3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0CA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</w:tr>
      <w:tr w14:paraId="2AA4FD0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C5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TG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319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-0.1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5CA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-585.9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B140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TG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2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A82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F01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1623.45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61F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34A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40.292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123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9E5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55D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Pending</w:t>
            </w:r>
          </w:p>
        </w:tc>
      </w:tr>
      <w:tr w14:paraId="0A84EBB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197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LDL-cholesterol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120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E0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483.5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5E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LDL-cholesterol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1C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-0.01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1FE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-81.4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8B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11652.3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01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FBB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107.946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EBF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651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65F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Pending</w:t>
            </w:r>
          </w:p>
        </w:tc>
      </w:tr>
      <w:tr w14:paraId="0D3EF4A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360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TC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A10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3E2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-57.6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C3D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TC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53E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ACC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94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15261.5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75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7B6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123.538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377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CBC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D3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Pending</w:t>
            </w:r>
          </w:p>
        </w:tc>
      </w:tr>
      <w:tr w14:paraId="1358633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74C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DL-cholesterol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0A5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0.05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C7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114.8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0D6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DL-cholesterol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CC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-0.06</w:t>
            </w:r>
          </w:p>
        </w:tc>
        <w:tc>
          <w:tcPr>
            <w:tcW w:w="13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30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-0.1</w:t>
            </w: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593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2372.97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002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14D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48.713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25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8F9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Yes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4D4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Pending</w:t>
            </w:r>
          </w:p>
        </w:tc>
      </w:tr>
    </w:tbl>
    <w:p w14:paraId="2C9D8FDE">
      <w:pPr>
        <w:jc w:val="left"/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Abbreviations: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PIR,Poverty income ratio; 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>BMI,Body mass index;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sz w:val="20"/>
          <w:szCs w:val="20"/>
          <w:u w:val="none"/>
          <w:lang w:val="en-US" w:eastAsia="zh-CN"/>
        </w:rPr>
        <w:t>CVD,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Cardiovascular disease; SBP,Systolic blood pressure;DBP: Diastolic blood pressure;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sz w:val="20"/>
          <w:szCs w:val="20"/>
          <w:u w:val="none"/>
          <w:lang w:val="en-US" w:eastAsia="zh-CN"/>
        </w:rPr>
        <w:t>TG,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Triglyceride;TC,Total cholesterol;</w:t>
      </w:r>
    </w:p>
    <w:p w14:paraId="5A96555A">
      <w:pPr>
        <w:jc w:val="left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i w:val="0"/>
          <w:iCs w:val="0"/>
          <w:color w:val="000000"/>
          <w:sz w:val="20"/>
          <w:szCs w:val="20"/>
          <w:u w:val="none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sz w:val="20"/>
          <w:szCs w:val="20"/>
          <w:u w:val="none"/>
          <w:lang w:val="en-US" w:eastAsia="zh-CN"/>
        </w:rPr>
        <w:t>DL-cholesterol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sz w:val="20"/>
          <w:szCs w:val="20"/>
          <w:u w:val="none"/>
          <w:lang w:val="en-US" w:eastAsia="zh-CN"/>
        </w:rPr>
        <w:t>,high density lipoprotein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sz w:val="20"/>
          <w:szCs w:val="20"/>
          <w:u w:val="none"/>
          <w:lang w:val="en-US" w:eastAsia="zh-CN"/>
        </w:rPr>
        <w:t>-cholesterol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sz w:val="20"/>
          <w:szCs w:val="20"/>
          <w:u w:val="none"/>
          <w:lang w:val="en-US" w:eastAsia="zh-CN"/>
        </w:rPr>
        <w:t>;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sz w:val="20"/>
          <w:szCs w:val="20"/>
          <w:u w:val="none"/>
          <w:lang w:val="en-US" w:eastAsia="zh-CN"/>
        </w:rPr>
        <w:t>LDL-cholesterol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sz w:val="20"/>
          <w:szCs w:val="20"/>
          <w:u w:val="none"/>
          <w:lang w:val="en-US" w:eastAsia="zh-CN"/>
        </w:rPr>
        <w:t>,Low density lipoprotein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sz w:val="20"/>
          <w:szCs w:val="20"/>
          <w:u w:val="none"/>
          <w:lang w:val="en-US" w:eastAsia="zh-CN"/>
        </w:rPr>
        <w:t>-cholesterol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sz w:val="20"/>
          <w:szCs w:val="20"/>
          <w:u w:val="none"/>
          <w:lang w:val="en-US" w:eastAsia="zh-CN"/>
        </w:rPr>
        <w:t>.</w:t>
      </w:r>
    </w:p>
    <w:p w14:paraId="74C59722">
      <w:pPr>
        <w:pStyle w:val="2"/>
      </w:pPr>
    </w:p>
    <w:p w14:paraId="786CD727"/>
    <w:sectPr>
      <w:pgSz w:w="16838" w:h="11906" w:orient="landscape"/>
      <w:pgMar w:top="720" w:right="720" w:bottom="720" w:left="72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6294C"/>
    <w:rsid w:val="0D713458"/>
    <w:rsid w:val="151614F8"/>
    <w:rsid w:val="181A12FF"/>
    <w:rsid w:val="196071E6"/>
    <w:rsid w:val="1A2E1092"/>
    <w:rsid w:val="1A8C400A"/>
    <w:rsid w:val="1CF40EAB"/>
    <w:rsid w:val="1EE91A2B"/>
    <w:rsid w:val="2818512F"/>
    <w:rsid w:val="282B4E63"/>
    <w:rsid w:val="2B245644"/>
    <w:rsid w:val="32D96F63"/>
    <w:rsid w:val="35643762"/>
    <w:rsid w:val="389B393F"/>
    <w:rsid w:val="470703F1"/>
    <w:rsid w:val="4C39279F"/>
    <w:rsid w:val="53A05E55"/>
    <w:rsid w:val="53FF0DCE"/>
    <w:rsid w:val="5D595577"/>
    <w:rsid w:val="61F41846"/>
    <w:rsid w:val="62546789"/>
    <w:rsid w:val="6A7A2B04"/>
    <w:rsid w:val="6B0074AE"/>
    <w:rsid w:val="70761FC0"/>
    <w:rsid w:val="709C1A26"/>
    <w:rsid w:val="7B9C6D7F"/>
    <w:rsid w:val="7D7F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1785</Characters>
  <Lines>0</Lines>
  <Paragraphs>0</Paragraphs>
  <TotalTime>3</TotalTime>
  <ScaleCrop>false</ScaleCrop>
  <LinksUpToDate>false</LinksUpToDate>
  <CharactersWithSpaces>1826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2024-12-09T03:07:00Z</dcterms:created>
  <dc:creator>legion</dc:creator>
  <cp:lastModifiedBy>杨世强</cp:lastModifiedBy>
  <dcterms:modified xsi:type="dcterms:W3CDTF">2024-12-10T04:02:41Z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DA6CB83258794CB092AA26F94D9DDB1C_12</vt:lpwstr>
  </property>
</Properties>
</file>